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88A98" w14:textId="71CE1EDB" w:rsidR="00176A81" w:rsidRDefault="008251CB" w:rsidP="00C11BA2">
      <w:pPr>
        <w:adjustRightInd w:val="0"/>
        <w:snapToGrid w:val="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24"/>
          <w:szCs w:val="24"/>
        </w:rPr>
        <w:t>合肥大学</w:t>
      </w:r>
      <w:r>
        <w:rPr>
          <w:rFonts w:hint="eastAsia"/>
          <w:b/>
          <w:bCs/>
          <w:sz w:val="24"/>
          <w:szCs w:val="24"/>
        </w:rPr>
        <w:t>202</w:t>
      </w:r>
      <w:r w:rsidR="002A4860">
        <w:rPr>
          <w:b/>
          <w:bCs/>
          <w:sz w:val="24"/>
          <w:szCs w:val="24"/>
        </w:rPr>
        <w:t>6</w:t>
      </w:r>
      <w:bookmarkStart w:id="0" w:name="_GoBack"/>
      <w:bookmarkEnd w:id="0"/>
      <w:r>
        <w:rPr>
          <w:rFonts w:hint="eastAsia"/>
          <w:b/>
          <w:bCs/>
          <w:sz w:val="24"/>
          <w:szCs w:val="24"/>
        </w:rPr>
        <w:t>年硕士研究生入学考试</w:t>
      </w:r>
      <w:r w:rsidR="00C11BA2" w:rsidRPr="008251CB">
        <w:rPr>
          <w:b/>
          <w:bCs/>
          <w:sz w:val="24"/>
          <w:szCs w:val="24"/>
        </w:rPr>
        <w:t>《</w:t>
      </w:r>
      <w:r w:rsidR="00C11BA2" w:rsidRPr="008251CB">
        <w:rPr>
          <w:rFonts w:hint="eastAsia"/>
          <w:b/>
          <w:bCs/>
          <w:sz w:val="24"/>
          <w:szCs w:val="24"/>
        </w:rPr>
        <w:t>微生物</w:t>
      </w:r>
      <w:r w:rsidRPr="008251CB">
        <w:rPr>
          <w:rFonts w:hint="eastAsia"/>
          <w:b/>
          <w:bCs/>
          <w:sz w:val="24"/>
          <w:szCs w:val="24"/>
        </w:rPr>
        <w:t>学</w:t>
      </w:r>
      <w:r w:rsidR="00C11BA2" w:rsidRPr="008251CB">
        <w:rPr>
          <w:b/>
          <w:bCs/>
          <w:sz w:val="24"/>
          <w:szCs w:val="24"/>
        </w:rPr>
        <w:t>》科目考试大纲</w:t>
      </w:r>
    </w:p>
    <w:p w14:paraId="59D99E57" w14:textId="77777777" w:rsidR="00C11BA2" w:rsidRDefault="00C11BA2" w:rsidP="00176A81">
      <w:pPr>
        <w:adjustRightInd w:val="0"/>
        <w:snapToGrid w:val="0"/>
      </w:pPr>
    </w:p>
    <w:p w14:paraId="0C9C677F" w14:textId="1DC5F134" w:rsidR="009F15EF" w:rsidRPr="00C11BA2" w:rsidRDefault="00C11BA2" w:rsidP="008B6C35">
      <w:pPr>
        <w:pStyle w:val="aa"/>
        <w:widowControl/>
        <w:spacing w:before="0" w:beforeAutospacing="0" w:after="0" w:afterAutospacing="0" w:line="360" w:lineRule="auto"/>
        <w:ind w:left="62" w:right="62" w:firstLine="42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《</w:t>
      </w:r>
      <w:r w:rsidR="00176A81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微生物学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》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考试大纲适用于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生物与医药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专业硕士研究生入学考试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。微生物学</w:t>
      </w:r>
      <w:r w:rsidR="00176A81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是</w:t>
      </w:r>
      <w:r w:rsidR="00771CB8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高等院校生物类专业必开的一门重要基础课或专业基础课，也为现代生物技术提供了</w:t>
      </w:r>
      <w:r w:rsidR="00176A81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理论与技术基础。</w:t>
      </w:r>
      <w:r w:rsidR="00E505F7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微生物学是</w:t>
      </w:r>
      <w:r w:rsidR="00E505F7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一门纵横交错，广泛联系实际的学科，</w:t>
      </w:r>
      <w:r w:rsidR="00E505F7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对现代与未来人类的生产生活具有</w:t>
      </w:r>
      <w:r w:rsidR="00E505F7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重大的</w:t>
      </w:r>
      <w:r w:rsidR="00E505F7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实践</w:t>
      </w:r>
      <w:r w:rsidR="00E505F7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意义</w:t>
      </w:r>
      <w:r w:rsidR="00E505F7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。</w:t>
      </w:r>
      <w:r w:rsidR="008251CB" w:rsidRPr="00E505F7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该课程要求考生掌握微生物形态结构、生理代谢基本知识，</w:t>
      </w:r>
      <w:r w:rsidR="008251CB" w:rsidRPr="00E505F7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提高学生的通过</w:t>
      </w:r>
      <w:r w:rsidR="008251CB" w:rsidRPr="00E505F7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自主</w:t>
      </w:r>
      <w:r w:rsidR="008251CB" w:rsidRPr="00E505F7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学习掌握客观规律的意识，树立严谨求实的科学思想，激发学生探索</w:t>
      </w:r>
      <w:r w:rsidR="008251CB" w:rsidRPr="00E505F7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学科知识</w:t>
      </w:r>
      <w:r w:rsidR="008251CB" w:rsidRPr="00E505F7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的积极性、主动性，</w:t>
      </w:r>
      <w:r w:rsidR="008251CB" w:rsidRPr="00E505F7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为将来从事微生物学</w:t>
      </w:r>
      <w:r w:rsidR="00E505F7" w:rsidRPr="00E505F7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相关</w:t>
      </w:r>
      <w:r w:rsidR="008251CB" w:rsidRPr="00E505F7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工作奠定基础。</w:t>
      </w:r>
    </w:p>
    <w:p w14:paraId="673B1839" w14:textId="77777777" w:rsidR="00C11BA2" w:rsidRPr="00E505F7" w:rsidRDefault="00C11BA2" w:rsidP="00E505F7">
      <w:pPr>
        <w:pStyle w:val="aa"/>
        <w:widowControl/>
        <w:spacing w:before="0" w:beforeAutospacing="0" w:after="0" w:afterAutospacing="0" w:line="360" w:lineRule="auto"/>
        <w:ind w:right="62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E505F7">
        <w:rPr>
          <w:rFonts w:ascii="微软雅黑" w:eastAsia="微软雅黑" w:hAnsi="微软雅黑"/>
          <w:b/>
          <w:color w:val="000000" w:themeColor="text1"/>
        </w:rPr>
        <w:t>一、考试基本要求</w:t>
      </w:r>
    </w:p>
    <w:p w14:paraId="611D3F89" w14:textId="77777777" w:rsidR="00176A81" w:rsidRPr="00C11BA2" w:rsidRDefault="00771CB8" w:rsidP="008B6C35">
      <w:pPr>
        <w:pStyle w:val="aa"/>
        <w:widowControl/>
        <w:spacing w:before="0" w:beforeAutospacing="0" w:after="0" w:afterAutospacing="0" w:line="360" w:lineRule="auto"/>
        <w:ind w:left="62" w:right="62" w:firstLine="42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结合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本校应用型大学的定位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，</w:t>
      </w:r>
      <w:r w:rsidR="00E22AB5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及</w:t>
      </w:r>
      <w:r w:rsidR="00E22AB5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生物医药方向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未来的研究和学科需求，将微生物学设为本校</w:t>
      </w:r>
      <w:r w:rsidR="007D6281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生物与</w:t>
      </w:r>
      <w:r w:rsidR="007D6281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医药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硕士点</w:t>
      </w:r>
      <w:r w:rsidR="009F15EF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考生必考的专业课，</w:t>
      </w:r>
      <w:r w:rsidR="009F15EF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命题</w:t>
      </w:r>
      <w:r w:rsidR="009F15EF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基于微生物学</w:t>
      </w:r>
      <w:r w:rsidR="009F15EF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的</w:t>
      </w:r>
      <w:r w:rsidR="00D71BDF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基本</w:t>
      </w:r>
      <w:r w:rsidR="00D71BDF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理论</w:t>
      </w:r>
      <w:r w:rsidR="00D71BDF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知识</w:t>
      </w:r>
      <w:r w:rsidR="009F15EF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，</w:t>
      </w:r>
      <w:r w:rsidR="009F15EF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结合</w:t>
      </w:r>
      <w:r w:rsidR="009F15EF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社会热点，强调利用微生物学理论</w:t>
      </w:r>
      <w:r w:rsidR="009F15EF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分析</w:t>
      </w:r>
      <w:r w:rsidR="009F15EF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或解决</w:t>
      </w:r>
      <w:r w:rsidR="009F15EF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生产生活</w:t>
      </w:r>
      <w:r w:rsidR="009F15EF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实际问题的能力</w:t>
      </w:r>
      <w:r w:rsidR="009F15EF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，藉此</w:t>
      </w:r>
      <w:r w:rsidR="009F15EF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评判</w:t>
      </w:r>
      <w:r w:rsidR="009F15EF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考生</w:t>
      </w:r>
      <w:r w:rsidR="009F15EF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是否达到优秀本科毕业生的水平，以保证录取考生具备良好的</w:t>
      </w:r>
      <w:r w:rsidR="009F15EF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微生物</w:t>
      </w:r>
      <w:r w:rsidR="009F15EF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学理论</w:t>
      </w:r>
      <w:r w:rsidR="009F15EF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基础</w:t>
      </w:r>
      <w:r w:rsidR="009F15EF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及初步的应用能力，满足现代社会</w:t>
      </w:r>
      <w:r w:rsidR="009F15EF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生产发展</w:t>
      </w:r>
      <w:r w:rsidR="009F15EF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对本专业研究生的素质</w:t>
      </w:r>
      <w:r w:rsidR="009F15EF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能力</w:t>
      </w:r>
      <w:r w:rsidR="009F15EF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要求。</w:t>
      </w:r>
    </w:p>
    <w:p w14:paraId="3A1B5C23" w14:textId="77777777" w:rsidR="00C11BA2" w:rsidRPr="00C11BA2" w:rsidRDefault="00771CB8" w:rsidP="00E505F7">
      <w:pPr>
        <w:pStyle w:val="aa"/>
        <w:widowControl/>
        <w:spacing w:before="0" w:beforeAutospacing="0" w:after="0" w:afterAutospacing="0" w:line="360" w:lineRule="auto"/>
        <w:ind w:right="62"/>
        <w:jc w:val="both"/>
        <w:rPr>
          <w:b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 xml:space="preserve"> </w:t>
      </w:r>
      <w:r w:rsidR="00C11BA2" w:rsidRPr="00E505F7">
        <w:rPr>
          <w:rFonts w:ascii="微软雅黑" w:eastAsia="微软雅黑" w:hAnsi="微软雅黑"/>
          <w:b/>
          <w:color w:val="000000" w:themeColor="text1"/>
        </w:rPr>
        <w:t>二、考试方式与时间</w:t>
      </w:r>
    </w:p>
    <w:p w14:paraId="46AA7DBC" w14:textId="77777777" w:rsidR="00C11BA2" w:rsidRPr="00C11BA2" w:rsidRDefault="00C11BA2" w:rsidP="008B6C35">
      <w:pPr>
        <w:pStyle w:val="aa"/>
        <w:widowControl/>
        <w:spacing w:before="0" w:beforeAutospacing="0" w:after="0" w:afterAutospacing="0" w:line="360" w:lineRule="auto"/>
        <w:ind w:left="62" w:right="62" w:firstLineChars="200" w:firstLine="48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专业学位研究生初试科目：《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微生物学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》</w:t>
      </w:r>
    </w:p>
    <w:p w14:paraId="15A67908" w14:textId="77777777" w:rsidR="00C11BA2" w:rsidRPr="00C11BA2" w:rsidRDefault="00C11BA2" w:rsidP="008B6C35">
      <w:pPr>
        <w:pStyle w:val="aa"/>
        <w:widowControl/>
        <w:spacing w:before="0" w:beforeAutospacing="0" w:after="0" w:afterAutospacing="0" w:line="360" w:lineRule="auto"/>
        <w:ind w:left="62" w:right="62" w:firstLineChars="200" w:firstLine="48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答卷方式：闭卷笔试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；</w:t>
      </w:r>
    </w:p>
    <w:p w14:paraId="2E7DD251" w14:textId="77777777" w:rsidR="00C11BA2" w:rsidRPr="00C11BA2" w:rsidRDefault="00C11BA2" w:rsidP="008B6C35">
      <w:pPr>
        <w:pStyle w:val="aa"/>
        <w:widowControl/>
        <w:spacing w:before="0" w:beforeAutospacing="0" w:after="0" w:afterAutospacing="0" w:line="360" w:lineRule="auto"/>
        <w:ind w:left="62" w:right="62" w:firstLineChars="200" w:firstLine="48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试卷满分为150分，考试时间为180分钟</w:t>
      </w:r>
    </w:p>
    <w:p w14:paraId="2BFA3FEC" w14:textId="77777777" w:rsidR="00C11BA2" w:rsidRPr="00E505F7" w:rsidRDefault="00C11BA2" w:rsidP="00E505F7">
      <w:pPr>
        <w:pStyle w:val="aa"/>
        <w:widowControl/>
        <w:spacing w:before="0" w:beforeAutospacing="0" w:after="0" w:afterAutospacing="0" w:line="360" w:lineRule="auto"/>
        <w:ind w:right="62"/>
        <w:jc w:val="both"/>
        <w:rPr>
          <w:rFonts w:ascii="微软雅黑" w:eastAsia="微软雅黑" w:hAnsi="微软雅黑"/>
          <w:b/>
          <w:color w:val="000000" w:themeColor="text1"/>
        </w:rPr>
      </w:pPr>
      <w:r w:rsidRPr="00E505F7">
        <w:rPr>
          <w:rFonts w:ascii="微软雅黑" w:eastAsia="微软雅黑" w:hAnsi="微软雅黑"/>
          <w:b/>
          <w:color w:val="000000" w:themeColor="text1"/>
        </w:rPr>
        <w:t>三、考查内容及范围</w:t>
      </w:r>
    </w:p>
    <w:p w14:paraId="3A731A0D" w14:textId="77777777" w:rsidR="009F15EF" w:rsidRPr="00C11BA2" w:rsidRDefault="00E22AB5" w:rsidP="008B6C35">
      <w:pPr>
        <w:pStyle w:val="aa"/>
        <w:widowControl/>
        <w:spacing w:before="0" w:beforeAutospacing="0" w:after="0" w:afterAutospacing="0" w:line="360" w:lineRule="auto"/>
        <w:ind w:left="62" w:right="62" w:firstLineChars="200" w:firstLine="48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第一章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：</w:t>
      </w:r>
      <w:r w:rsidR="00BB4E16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绪论</w:t>
      </w:r>
    </w:p>
    <w:p w14:paraId="6CBB2BFA" w14:textId="77777777" w:rsidR="00D615FA" w:rsidRPr="00C11BA2" w:rsidRDefault="00BB4E16" w:rsidP="008B6C35">
      <w:pPr>
        <w:pStyle w:val="aa"/>
        <w:widowControl/>
        <w:spacing w:before="0" w:beforeAutospacing="0" w:after="0" w:afterAutospacing="0" w:line="360" w:lineRule="auto"/>
        <w:ind w:right="62" w:firstLineChars="350" w:firstLine="84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微生物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学发展的</w:t>
      </w:r>
      <w:r w:rsidR="00E93D6A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几位</w:t>
      </w:r>
      <w:r w:rsidR="00E93D6A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奠基者及其主要贡献</w:t>
      </w:r>
      <w:r w:rsidR="008B6C35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 xml:space="preserve"> </w:t>
      </w:r>
      <w:r w:rsidR="008B6C35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 xml:space="preserve"> </w:t>
      </w:r>
    </w:p>
    <w:p w14:paraId="63930C0E" w14:textId="77777777" w:rsidR="00E22AB5" w:rsidRPr="00C11BA2" w:rsidRDefault="00E22AB5" w:rsidP="008B6C35">
      <w:pPr>
        <w:pStyle w:val="aa"/>
        <w:widowControl/>
        <w:spacing w:before="0" w:beforeAutospacing="0" w:after="0" w:afterAutospacing="0" w:line="360" w:lineRule="auto"/>
        <w:ind w:left="62" w:right="62" w:firstLineChars="200" w:firstLine="48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lastRenderedPageBreak/>
        <w:t>第二章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：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微生物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的纯培养和显微技术</w:t>
      </w:r>
    </w:p>
    <w:p w14:paraId="1B426734" w14:textId="77777777" w:rsidR="00E93D6A" w:rsidRPr="00C11BA2" w:rsidRDefault="00C11BA2" w:rsidP="008B6C35">
      <w:pPr>
        <w:pStyle w:val="aa"/>
        <w:widowControl/>
        <w:spacing w:before="0" w:beforeAutospacing="0" w:after="0" w:afterAutospacing="0" w:line="360" w:lineRule="auto"/>
        <w:ind w:left="62" w:right="62" w:firstLineChars="300" w:firstLine="72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1、</w:t>
      </w:r>
      <w:r w:rsidR="00E93D6A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微生物的常规分离方法和纯培养技术</w:t>
      </w:r>
    </w:p>
    <w:p w14:paraId="5D7E01DE" w14:textId="77777777" w:rsidR="00D56DD1" w:rsidRPr="00C11BA2" w:rsidRDefault="00C11BA2" w:rsidP="008B6C35">
      <w:pPr>
        <w:pStyle w:val="aa"/>
        <w:widowControl/>
        <w:spacing w:before="0" w:beforeAutospacing="0" w:after="0" w:afterAutospacing="0" w:line="360" w:lineRule="auto"/>
        <w:ind w:left="62" w:right="62" w:firstLineChars="300" w:firstLine="72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2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、</w:t>
      </w:r>
      <w:r w:rsidR="00D56DD1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微生物菌种保藏</w:t>
      </w:r>
      <w:r w:rsidR="00D56DD1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技术</w:t>
      </w:r>
    </w:p>
    <w:p w14:paraId="461A8288" w14:textId="77777777" w:rsidR="00E22AB5" w:rsidRPr="00C11BA2" w:rsidRDefault="00C11BA2" w:rsidP="008B6C35">
      <w:pPr>
        <w:pStyle w:val="aa"/>
        <w:widowControl/>
        <w:spacing w:before="0" w:beforeAutospacing="0" w:after="0" w:afterAutospacing="0" w:line="360" w:lineRule="auto"/>
        <w:ind w:left="62" w:right="62" w:firstLineChars="300" w:firstLine="72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3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、</w:t>
      </w:r>
      <w:r w:rsidR="00E93D6A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影响显微镜成像的主要因素，分辨率</w:t>
      </w:r>
      <w:r w:rsidR="00E93D6A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的计算，</w:t>
      </w:r>
      <w:r w:rsidR="00E93D6A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各种显微镜的使用范围。</w:t>
      </w:r>
    </w:p>
    <w:p w14:paraId="020E6FEE" w14:textId="77777777" w:rsidR="00771CB8" w:rsidRPr="00C11BA2" w:rsidRDefault="00E93D6A" w:rsidP="008B6C35">
      <w:pPr>
        <w:pStyle w:val="aa"/>
        <w:widowControl/>
        <w:spacing w:before="0" w:beforeAutospacing="0" w:after="0" w:afterAutospacing="0" w:line="360" w:lineRule="auto"/>
        <w:ind w:left="62" w:right="62" w:firstLineChars="200" w:firstLine="48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第三</w:t>
      </w:r>
      <w:r w:rsidR="00176A81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章</w:t>
      </w:r>
      <w:r w:rsidR="00D615FA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：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微生物细胞的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结构与功能</w:t>
      </w:r>
    </w:p>
    <w:p w14:paraId="7EE8ACBD" w14:textId="77777777" w:rsidR="00176A81" w:rsidRPr="00C11BA2" w:rsidRDefault="009F15EF" w:rsidP="008B6C35">
      <w:pPr>
        <w:pStyle w:val="aa"/>
        <w:widowControl/>
        <w:spacing w:before="0" w:beforeAutospacing="0" w:after="0" w:afterAutospacing="0" w:line="360" w:lineRule="auto"/>
        <w:ind w:left="62" w:right="62" w:firstLineChars="300" w:firstLine="72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1、</w:t>
      </w:r>
      <w:r w:rsidR="00E93D6A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原核</w:t>
      </w:r>
      <w:r w:rsidR="00E93D6A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微生物</w:t>
      </w:r>
      <w:r w:rsidR="008B6C35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：</w:t>
      </w:r>
      <w:r w:rsidR="00D56DD1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原核</w:t>
      </w:r>
      <w:r w:rsidR="00176A81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细胞的形态和染色特性</w:t>
      </w:r>
      <w:r w:rsidR="00FC740B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，</w:t>
      </w:r>
      <w:r w:rsidR="00E93D6A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革兰氏染色法的原理和应用</w:t>
      </w:r>
      <w:r w:rsidR="00FC740B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，</w:t>
      </w:r>
      <w:r w:rsidR="00E93D6A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细胞质膜</w:t>
      </w:r>
      <w:r w:rsidR="00FC740B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化学组分及其生理功能，</w:t>
      </w:r>
      <w:r w:rsidR="00E93D6A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细胞内含物</w:t>
      </w:r>
      <w:r w:rsidR="00E93D6A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的种类和特征</w:t>
      </w:r>
      <w:r w:rsidR="00FC740B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，</w:t>
      </w:r>
      <w:r w:rsidR="00E93D6A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芽孢</w:t>
      </w:r>
      <w:r w:rsidR="00FC740B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，原核生物鞭毛</w:t>
      </w:r>
      <w:r w:rsidR="00FC740B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的结构</w:t>
      </w:r>
      <w:r w:rsidR="00FC740B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和特征</w:t>
      </w:r>
      <w:r w:rsidR="00176A81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。</w:t>
      </w:r>
    </w:p>
    <w:p w14:paraId="3F37C01B" w14:textId="77777777" w:rsidR="00FC740B" w:rsidRPr="00C11BA2" w:rsidRDefault="009F15EF" w:rsidP="008B6C35">
      <w:pPr>
        <w:pStyle w:val="aa"/>
        <w:widowControl/>
        <w:spacing w:before="0" w:beforeAutospacing="0" w:after="0" w:afterAutospacing="0" w:line="360" w:lineRule="auto"/>
        <w:ind w:left="62" w:right="62" w:firstLineChars="300" w:firstLine="72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2</w:t>
      </w:r>
      <w:r w:rsidR="00FC740B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、真核</w:t>
      </w:r>
      <w:r w:rsidR="00FC740B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微生物</w:t>
      </w:r>
      <w:r w:rsidR="008B6C35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：</w:t>
      </w:r>
      <w:r w:rsidR="00FC740B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分辨真核细胞与原核细胞的区别所在</w:t>
      </w:r>
    </w:p>
    <w:p w14:paraId="58D19683" w14:textId="77777777" w:rsidR="00FC740B" w:rsidRPr="00C11BA2" w:rsidRDefault="00FC740B" w:rsidP="008B6C35">
      <w:pPr>
        <w:pStyle w:val="aa"/>
        <w:widowControl/>
        <w:spacing w:before="0" w:beforeAutospacing="0" w:after="0" w:afterAutospacing="0" w:line="360" w:lineRule="auto"/>
        <w:ind w:left="62" w:right="62" w:firstLineChars="200" w:firstLine="48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第四章：微生物的营养和培养基</w:t>
      </w:r>
    </w:p>
    <w:p w14:paraId="7B87FD19" w14:textId="77777777" w:rsidR="00FC740B" w:rsidRPr="00C11BA2" w:rsidRDefault="008B6C35" w:rsidP="008B6C35">
      <w:pPr>
        <w:pStyle w:val="aa"/>
        <w:widowControl/>
        <w:spacing w:before="0" w:beforeAutospacing="0" w:after="0" w:afterAutospacing="0" w:line="360" w:lineRule="auto"/>
        <w:ind w:left="62" w:right="62" w:firstLineChars="200" w:firstLine="48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 xml:space="preserve">　</w:t>
      </w:r>
      <w:r w:rsidR="00FC740B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1、微生物的营养要求</w:t>
      </w:r>
      <w:r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：</w:t>
      </w:r>
      <w:r w:rsidR="00FC740B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营养</w:t>
      </w:r>
      <w:r w:rsidR="00FC740B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物质</w:t>
      </w:r>
      <w:r w:rsidR="00D56DD1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的</w:t>
      </w:r>
      <w:r w:rsidR="00D56DD1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种类</w:t>
      </w:r>
      <w:r w:rsidR="00FC740B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及其生理功能</w:t>
      </w:r>
      <w:r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，</w:t>
      </w:r>
      <w:r w:rsidR="00FC740B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主要</w:t>
      </w:r>
      <w:r w:rsidR="00FC740B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的</w:t>
      </w:r>
      <w:r w:rsidR="00FC740B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营养类型，</w:t>
      </w:r>
      <w:r w:rsidR="00FC740B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相互区别，</w:t>
      </w:r>
      <w:r w:rsidR="00FC740B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及举例</w:t>
      </w:r>
    </w:p>
    <w:p w14:paraId="2B059C4C" w14:textId="77777777" w:rsidR="00FC740B" w:rsidRPr="00C11BA2" w:rsidRDefault="00FC740B" w:rsidP="008B6C35">
      <w:pPr>
        <w:pStyle w:val="aa"/>
        <w:widowControl/>
        <w:spacing w:before="0" w:beforeAutospacing="0" w:after="0" w:afterAutospacing="0" w:line="360" w:lineRule="auto"/>
        <w:ind w:left="62" w:right="62" w:firstLineChars="300" w:firstLine="72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2、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培养基</w:t>
      </w:r>
      <w:r w:rsidR="008B6C35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：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培养基配制、培养基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的分类及典型培养基名称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、根据微生物的特点设计培养基</w:t>
      </w:r>
    </w:p>
    <w:p w14:paraId="1149DEF6" w14:textId="77777777" w:rsidR="00FC740B" w:rsidRPr="00C11BA2" w:rsidRDefault="008B6C35" w:rsidP="008B6C35">
      <w:pPr>
        <w:pStyle w:val="aa"/>
        <w:widowControl/>
        <w:spacing w:before="0" w:beforeAutospacing="0" w:after="0" w:afterAutospacing="0" w:line="360" w:lineRule="auto"/>
        <w:ind w:left="62" w:right="62" w:firstLineChars="200" w:firstLine="48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 xml:space="preserve">　</w:t>
      </w:r>
      <w:r w:rsidR="00FC740B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3、营养物质运输的方式</w:t>
      </w:r>
      <w:r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：</w:t>
      </w:r>
      <w:r w:rsidR="00FC740B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各种运输方式概念、</w:t>
      </w:r>
      <w:r w:rsidR="00D56DD1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异同</w:t>
      </w:r>
      <w:r w:rsidR="00FC740B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 xml:space="preserve">　　</w:t>
      </w:r>
    </w:p>
    <w:p w14:paraId="59FB448E" w14:textId="77777777" w:rsidR="00D56DD1" w:rsidRPr="00C11BA2" w:rsidRDefault="00D56DD1" w:rsidP="008B6C35">
      <w:pPr>
        <w:pStyle w:val="aa"/>
        <w:widowControl/>
        <w:spacing w:before="0" w:beforeAutospacing="0" w:after="0" w:afterAutospacing="0" w:line="360" w:lineRule="auto"/>
        <w:ind w:left="62" w:right="62" w:firstLineChars="200" w:firstLine="48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第五章：微生物的代谢</w:t>
      </w:r>
    </w:p>
    <w:p w14:paraId="1781D67A" w14:textId="77777777" w:rsidR="00D56DD1" w:rsidRPr="00C11BA2" w:rsidRDefault="00D56DD1" w:rsidP="008B6C35">
      <w:pPr>
        <w:pStyle w:val="aa"/>
        <w:widowControl/>
        <w:spacing w:before="0" w:beforeAutospacing="0" w:after="0" w:afterAutospacing="0" w:line="360" w:lineRule="auto"/>
        <w:ind w:left="62" w:right="62" w:firstLineChars="300" w:firstLine="72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1、微生物的产能代谢</w:t>
      </w:r>
      <w:r w:rsidR="008B6C35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：</w:t>
      </w:r>
      <w:r w:rsidR="00F0377B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化能异养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微生物产能的几种途径，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呼吸与发酵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，底物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水平磷酸化、氧化磷酸化、及光合磷酸化的涵义。</w:t>
      </w:r>
    </w:p>
    <w:p w14:paraId="6B0DC675" w14:textId="77777777" w:rsidR="00D56DD1" w:rsidRPr="00C11BA2" w:rsidRDefault="00D56DD1" w:rsidP="008B6C35">
      <w:pPr>
        <w:pStyle w:val="aa"/>
        <w:widowControl/>
        <w:spacing w:before="0" w:beforeAutospacing="0" w:after="0" w:afterAutospacing="0" w:line="360" w:lineRule="auto"/>
        <w:ind w:left="62" w:right="62" w:firstLineChars="300" w:firstLine="72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2、耗能代谢</w:t>
      </w:r>
      <w:r w:rsidR="008B6C35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：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CO2固定,生物固氮，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肽聚糖的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生物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合成</w:t>
      </w:r>
    </w:p>
    <w:p w14:paraId="0A8362EE" w14:textId="77777777" w:rsidR="00D56DD1" w:rsidRPr="00C11BA2" w:rsidRDefault="00D56DD1" w:rsidP="008B6C35">
      <w:pPr>
        <w:pStyle w:val="aa"/>
        <w:widowControl/>
        <w:spacing w:before="0" w:beforeAutospacing="0" w:after="0" w:afterAutospacing="0" w:line="360" w:lineRule="auto"/>
        <w:ind w:left="62" w:right="62" w:firstLineChars="300" w:firstLine="72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3、微生物</w:t>
      </w:r>
      <w:r w:rsidR="00B02DFD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代谢的调节</w:t>
      </w:r>
      <w:r w:rsidR="00B02DFD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方式</w:t>
      </w:r>
    </w:p>
    <w:p w14:paraId="6D76F1A4" w14:textId="77777777" w:rsidR="00B02DFD" w:rsidRPr="00C11BA2" w:rsidRDefault="00B02DFD" w:rsidP="008B6C35">
      <w:pPr>
        <w:pStyle w:val="aa"/>
        <w:widowControl/>
        <w:spacing w:before="0" w:beforeAutospacing="0" w:after="0" w:afterAutospacing="0" w:line="360" w:lineRule="auto"/>
        <w:ind w:left="62" w:right="62" w:firstLineChars="200" w:firstLine="48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第六章：微生物的生长繁殖及其控制</w:t>
      </w:r>
    </w:p>
    <w:p w14:paraId="07210EBA" w14:textId="77777777" w:rsidR="00B02DFD" w:rsidRPr="00C11BA2" w:rsidRDefault="008B6C35" w:rsidP="008B6C35">
      <w:pPr>
        <w:pStyle w:val="aa"/>
        <w:widowControl/>
        <w:spacing w:before="0" w:beforeAutospacing="0" w:after="0" w:afterAutospacing="0" w:line="360" w:lineRule="auto"/>
        <w:ind w:left="62" w:right="62" w:firstLineChars="200" w:firstLine="48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 xml:space="preserve">　</w:t>
      </w:r>
      <w:r w:rsidR="00B02DFD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1、微生物生长</w:t>
      </w:r>
      <w:r w:rsidR="00B02DFD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的测定</w:t>
      </w:r>
      <w:r w:rsidR="00B02DFD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方法及</w:t>
      </w:r>
      <w:r w:rsidR="00B02DFD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各自</w:t>
      </w:r>
      <w:r w:rsidR="00B02DFD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优缺点</w:t>
      </w:r>
    </w:p>
    <w:p w14:paraId="1A3EA9A6" w14:textId="77777777" w:rsidR="00B02DFD" w:rsidRPr="00C11BA2" w:rsidRDefault="00B02DFD" w:rsidP="008B6C35">
      <w:pPr>
        <w:pStyle w:val="aa"/>
        <w:widowControl/>
        <w:spacing w:before="0" w:beforeAutospacing="0" w:after="0" w:afterAutospacing="0" w:line="360" w:lineRule="auto"/>
        <w:ind w:left="62" w:right="62" w:firstLineChars="300" w:firstLine="72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lastRenderedPageBreak/>
        <w:t>2、细菌的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群体生长繁殖</w:t>
      </w:r>
      <w:r w:rsidR="008B6C35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：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单细胞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微生物的典型生长曲线，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生长曲线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各个阶段的特点及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影响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因素等，生长曲线与实际生产的关系，连续培养的概念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，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代时的计算</w:t>
      </w:r>
      <w:r w:rsidR="008B6C35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。</w:t>
      </w:r>
    </w:p>
    <w:p w14:paraId="70FF01FE" w14:textId="77777777" w:rsidR="00B02DFD" w:rsidRPr="00C11BA2" w:rsidRDefault="00B02DFD" w:rsidP="008B6C35">
      <w:pPr>
        <w:pStyle w:val="aa"/>
        <w:widowControl/>
        <w:spacing w:before="0" w:beforeAutospacing="0" w:after="0" w:afterAutospacing="0" w:line="360" w:lineRule="auto"/>
        <w:ind w:left="62" w:right="62" w:firstLineChars="300" w:firstLine="72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3、真菌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的生长繁殖</w:t>
      </w:r>
      <w:r w:rsidR="008B6C35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：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丝状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真菌、酵母菌的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繁殖方式和生活史</w:t>
      </w:r>
    </w:p>
    <w:p w14:paraId="01FC726D" w14:textId="77777777" w:rsidR="00B02DFD" w:rsidRPr="00C11BA2" w:rsidRDefault="00B02DFD" w:rsidP="008B6C35">
      <w:pPr>
        <w:pStyle w:val="aa"/>
        <w:widowControl/>
        <w:spacing w:before="0" w:beforeAutospacing="0" w:after="0" w:afterAutospacing="0" w:line="360" w:lineRule="auto"/>
        <w:ind w:left="62" w:right="62" w:firstLineChars="300" w:firstLine="72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4、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影响微生物生长的主要因素</w:t>
      </w:r>
      <w:r w:rsidR="008B6C35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：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微生物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对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温度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的适应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，微生物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与氧气的关系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，典型微生物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的最适PH</w:t>
      </w:r>
    </w:p>
    <w:p w14:paraId="4CBE6A88" w14:textId="77777777" w:rsidR="00771CB8" w:rsidRPr="00C11BA2" w:rsidRDefault="00B02DFD" w:rsidP="008B6C35">
      <w:pPr>
        <w:pStyle w:val="aa"/>
        <w:widowControl/>
        <w:spacing w:before="0" w:beforeAutospacing="0" w:after="0" w:afterAutospacing="0" w:line="360" w:lineRule="auto"/>
        <w:ind w:left="62" w:right="62" w:firstLineChars="300" w:firstLine="72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5、微生物的控制</w:t>
      </w:r>
      <w:r w:rsidR="008B6C35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：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基本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概念，物理灭菌，抗生素的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定义、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种类及活力单位</w:t>
      </w:r>
    </w:p>
    <w:p w14:paraId="4009C052" w14:textId="77777777" w:rsidR="00176A81" w:rsidRPr="00C11BA2" w:rsidRDefault="00B02DFD" w:rsidP="008B6C35">
      <w:pPr>
        <w:pStyle w:val="aa"/>
        <w:widowControl/>
        <w:spacing w:before="0" w:beforeAutospacing="0" w:after="0" w:afterAutospacing="0" w:line="360" w:lineRule="auto"/>
        <w:ind w:left="62" w:right="62" w:firstLineChars="200" w:firstLine="48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第七</w:t>
      </w:r>
      <w:r w:rsidR="00176A81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章</w:t>
      </w:r>
      <w:r w:rsidR="00D615FA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：</w:t>
      </w:r>
      <w:r w:rsidR="00176A81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病毒和亚病毒</w:t>
      </w:r>
    </w:p>
    <w:p w14:paraId="5123DD42" w14:textId="77777777" w:rsidR="00176A81" w:rsidRPr="00C11BA2" w:rsidRDefault="009F15EF" w:rsidP="008B6C35">
      <w:pPr>
        <w:pStyle w:val="aa"/>
        <w:widowControl/>
        <w:spacing w:before="0" w:beforeAutospacing="0" w:after="0" w:afterAutospacing="0" w:line="360" w:lineRule="auto"/>
        <w:ind w:left="62" w:right="62" w:firstLineChars="300" w:firstLine="72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1</w:t>
      </w:r>
      <w:r w:rsidR="00176A81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、病毒</w:t>
      </w:r>
      <w:r w:rsidR="008B6C35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：</w:t>
      </w:r>
      <w:r w:rsidR="00176A81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病毒</w:t>
      </w:r>
      <w:r w:rsidR="0080723D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/</w:t>
      </w:r>
      <w:r w:rsidR="0080723D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毒粒</w:t>
      </w:r>
      <w:r w:rsidR="00176A81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的形态构造</w:t>
      </w:r>
      <w:r w:rsidR="0080723D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，</w:t>
      </w:r>
      <w:r w:rsidR="0080723D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主要的</w:t>
      </w:r>
      <w:r w:rsidR="0080723D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壳体</w:t>
      </w:r>
      <w:r w:rsidR="0080723D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对称类型</w:t>
      </w:r>
      <w:r w:rsidR="0080723D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及</w:t>
      </w:r>
      <w:r w:rsidR="0080723D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代表病毒</w:t>
      </w:r>
      <w:r w:rsidR="0080723D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，病毒</w:t>
      </w:r>
      <w:r w:rsidR="0080723D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的</w:t>
      </w:r>
      <w:r w:rsidR="0080723D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纯化</w:t>
      </w:r>
      <w:r w:rsidR="0080723D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方法，</w:t>
      </w:r>
      <w:r w:rsidR="0080723D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感染性</w:t>
      </w:r>
      <w:r w:rsidR="0080723D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测定方法</w:t>
      </w:r>
      <w:r w:rsidR="0080723D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，</w:t>
      </w:r>
      <w:r w:rsidR="0080723D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病毒的核酸类型</w:t>
      </w:r>
      <w:r w:rsidR="0080723D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，</w:t>
      </w:r>
      <w:r w:rsidR="0080723D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重要病毒</w:t>
      </w:r>
      <w:r w:rsidR="0080723D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举例</w:t>
      </w:r>
    </w:p>
    <w:p w14:paraId="67EC1427" w14:textId="77777777" w:rsidR="00176A81" w:rsidRPr="00C11BA2" w:rsidRDefault="008B6C35" w:rsidP="008B6C35">
      <w:pPr>
        <w:pStyle w:val="aa"/>
        <w:widowControl/>
        <w:spacing w:before="0" w:beforeAutospacing="0" w:after="0" w:afterAutospacing="0" w:line="360" w:lineRule="auto"/>
        <w:ind w:left="62" w:right="62" w:firstLineChars="200" w:firstLine="48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 xml:space="preserve">　</w:t>
      </w:r>
      <w:r w:rsidR="009F15EF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2</w:t>
      </w:r>
      <w:r w:rsidR="0080723D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、病毒的</w:t>
      </w:r>
      <w:r w:rsidR="0080723D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复制</w:t>
      </w:r>
      <w:r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：</w:t>
      </w:r>
      <w:r w:rsidR="0080723D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一步生长</w:t>
      </w:r>
      <w:r w:rsidR="0080723D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曲线，</w:t>
      </w:r>
      <w:r w:rsidR="0080723D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复制</w:t>
      </w:r>
      <w:r w:rsidR="0080723D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周期、动物病毒基因组</w:t>
      </w:r>
      <w:r w:rsidR="0080723D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的几种</w:t>
      </w:r>
      <w:r w:rsidR="0080723D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复制策略，</w:t>
      </w:r>
      <w:r w:rsidR="0080723D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噬菌体</w:t>
      </w:r>
      <w:r w:rsidR="0080723D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，</w:t>
      </w:r>
      <w:r w:rsidR="0080723D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溶源菌和</w:t>
      </w:r>
      <w:r w:rsidR="0080723D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溶源转变的概念</w:t>
      </w:r>
      <w:r w:rsidR="00176A81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。</w:t>
      </w:r>
    </w:p>
    <w:p w14:paraId="66CDFA93" w14:textId="77777777" w:rsidR="00176A81" w:rsidRPr="00C11BA2" w:rsidRDefault="009F15EF" w:rsidP="008B6C35">
      <w:pPr>
        <w:pStyle w:val="aa"/>
        <w:widowControl/>
        <w:spacing w:before="0" w:beforeAutospacing="0" w:after="0" w:afterAutospacing="0" w:line="360" w:lineRule="auto"/>
        <w:ind w:left="62" w:right="62" w:firstLineChars="300" w:firstLine="72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3</w:t>
      </w:r>
      <w:r w:rsidR="00BB4E16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、亚病毒因子</w:t>
      </w:r>
      <w:r w:rsidR="008B6C35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：</w:t>
      </w:r>
      <w:r w:rsidR="00BB4E16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相关</w:t>
      </w:r>
      <w:r w:rsidR="00BB4E16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概念定义</w:t>
      </w:r>
    </w:p>
    <w:p w14:paraId="0712D483" w14:textId="77777777" w:rsidR="00176A81" w:rsidRPr="00C11BA2" w:rsidRDefault="002A2433" w:rsidP="008B6C35">
      <w:pPr>
        <w:pStyle w:val="aa"/>
        <w:widowControl/>
        <w:spacing w:before="0" w:beforeAutospacing="0" w:after="0" w:afterAutospacing="0" w:line="360" w:lineRule="auto"/>
        <w:ind w:left="62" w:right="62" w:firstLineChars="200" w:firstLine="48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第八</w:t>
      </w:r>
      <w:r w:rsidR="00176A81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章</w:t>
      </w:r>
      <w:r w:rsidR="00D615FA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：</w:t>
      </w:r>
      <w:r w:rsidR="00176A81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微生物的遗传</w:t>
      </w:r>
    </w:p>
    <w:p w14:paraId="786F69C5" w14:textId="77777777" w:rsidR="009E6506" w:rsidRPr="00C11BA2" w:rsidRDefault="009F15EF" w:rsidP="008B6C35">
      <w:pPr>
        <w:pStyle w:val="aa"/>
        <w:widowControl/>
        <w:spacing w:before="0" w:beforeAutospacing="0" w:after="0" w:afterAutospacing="0" w:line="360" w:lineRule="auto"/>
        <w:ind w:left="62" w:right="62" w:firstLineChars="300" w:firstLine="72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1</w:t>
      </w:r>
      <w:r w:rsidR="00176A81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、物质基础</w:t>
      </w:r>
      <w:r w:rsidR="008B6C35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：</w:t>
      </w:r>
      <w:r w:rsidR="009E6506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遗传物质</w:t>
      </w:r>
      <w:r w:rsidR="009E6506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在微生物细胞内存在的部位和</w:t>
      </w:r>
      <w:r w:rsidR="009E6506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形式</w:t>
      </w:r>
      <w:r w:rsidR="002A2433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，</w:t>
      </w:r>
      <w:r w:rsidR="002A2433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质粒的概念和</w:t>
      </w:r>
      <w:r w:rsidR="002A2433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主要</w:t>
      </w:r>
      <w:r w:rsidR="002A2433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类型，</w:t>
      </w:r>
      <w:r w:rsidR="002A2433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转座子</w:t>
      </w:r>
    </w:p>
    <w:p w14:paraId="6539B602" w14:textId="77777777" w:rsidR="00D71BDF" w:rsidRPr="00C11BA2" w:rsidRDefault="009F15EF" w:rsidP="008B6C35">
      <w:pPr>
        <w:pStyle w:val="aa"/>
        <w:widowControl/>
        <w:spacing w:before="0" w:beforeAutospacing="0" w:after="0" w:afterAutospacing="0" w:line="360" w:lineRule="auto"/>
        <w:ind w:left="62" w:right="62" w:firstLineChars="300" w:firstLine="72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2</w:t>
      </w:r>
      <w:r w:rsidR="002A2433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、基因突变和修复</w:t>
      </w:r>
      <w:r w:rsidR="008B6C35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：</w:t>
      </w:r>
      <w:r w:rsidR="001A5591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基因突变类型,基因突变机制,DNA的损伤及修复</w:t>
      </w:r>
    </w:p>
    <w:p w14:paraId="720845E9" w14:textId="77777777" w:rsidR="00176A81" w:rsidRPr="00C11BA2" w:rsidRDefault="009F15EF" w:rsidP="008B6C35">
      <w:pPr>
        <w:pStyle w:val="aa"/>
        <w:widowControl/>
        <w:spacing w:before="0" w:beforeAutospacing="0" w:after="0" w:afterAutospacing="0" w:line="360" w:lineRule="auto"/>
        <w:ind w:left="62" w:right="62" w:firstLineChars="300" w:firstLine="72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3</w:t>
      </w:r>
      <w:r w:rsidR="002A2433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、基因转移</w:t>
      </w:r>
      <w:r w:rsidR="002A2433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和重组</w:t>
      </w:r>
      <w:r w:rsidR="008B6C35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：</w:t>
      </w:r>
      <w:r w:rsidR="002A2433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接合、转导、转化</w:t>
      </w:r>
      <w:r w:rsidR="009E6506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 xml:space="preserve"> </w:t>
      </w:r>
    </w:p>
    <w:p w14:paraId="426EFE05" w14:textId="77777777" w:rsidR="00176A81" w:rsidRPr="00C11BA2" w:rsidRDefault="009F15EF" w:rsidP="008B6C35">
      <w:pPr>
        <w:pStyle w:val="aa"/>
        <w:widowControl/>
        <w:spacing w:before="0" w:beforeAutospacing="0" w:after="0" w:afterAutospacing="0" w:line="360" w:lineRule="auto"/>
        <w:ind w:left="62" w:right="62" w:firstLineChars="200" w:firstLine="48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 xml:space="preserve">　4</w:t>
      </w:r>
      <w:r w:rsidR="002A2433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、微生物育种</w:t>
      </w:r>
      <w:r w:rsidR="002A2433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技术</w:t>
      </w:r>
    </w:p>
    <w:p w14:paraId="3713E1C1" w14:textId="77777777" w:rsidR="002A2433" w:rsidRPr="00C11BA2" w:rsidRDefault="002A2433" w:rsidP="008B6C35">
      <w:pPr>
        <w:pStyle w:val="aa"/>
        <w:widowControl/>
        <w:spacing w:before="0" w:beforeAutospacing="0" w:after="0" w:afterAutospacing="0" w:line="360" w:lineRule="auto"/>
        <w:ind w:left="62" w:right="62" w:firstLineChars="200" w:firstLine="48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第九章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：微生物基因表达的调控</w:t>
      </w:r>
    </w:p>
    <w:p w14:paraId="10C87E16" w14:textId="77777777" w:rsidR="002A2433" w:rsidRPr="00C11BA2" w:rsidRDefault="00C11BA2" w:rsidP="008B6C35">
      <w:pPr>
        <w:pStyle w:val="aa"/>
        <w:widowControl/>
        <w:spacing w:before="0" w:beforeAutospacing="0" w:after="0" w:afterAutospacing="0" w:line="360" w:lineRule="auto"/>
        <w:ind w:left="62" w:right="62" w:firstLineChars="300" w:firstLine="72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1、</w:t>
      </w:r>
      <w:r w:rsidR="002A2433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操纵子</w:t>
      </w:r>
      <w:r w:rsidR="002A2433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的转录调控</w:t>
      </w:r>
    </w:p>
    <w:p w14:paraId="7699C4B7" w14:textId="77777777" w:rsidR="002A2433" w:rsidRPr="00C11BA2" w:rsidRDefault="00C11BA2" w:rsidP="008B6C35">
      <w:pPr>
        <w:pStyle w:val="aa"/>
        <w:widowControl/>
        <w:spacing w:before="0" w:beforeAutospacing="0" w:after="0" w:afterAutospacing="0" w:line="360" w:lineRule="auto"/>
        <w:ind w:left="62" w:right="62" w:firstLineChars="300" w:firstLine="72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lastRenderedPageBreak/>
        <w:t>2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、</w:t>
      </w:r>
      <w:r w:rsidR="002A2433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分解代谢物</w:t>
      </w:r>
      <w:r w:rsidR="002A2433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的转录</w:t>
      </w:r>
      <w:r w:rsidR="002A2433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调控</w:t>
      </w:r>
    </w:p>
    <w:p w14:paraId="041C9F90" w14:textId="77777777" w:rsidR="002A2433" w:rsidRPr="00C11BA2" w:rsidRDefault="00C11BA2" w:rsidP="008B6C35">
      <w:pPr>
        <w:pStyle w:val="aa"/>
        <w:widowControl/>
        <w:spacing w:before="0" w:beforeAutospacing="0" w:after="0" w:afterAutospacing="0" w:line="360" w:lineRule="auto"/>
        <w:ind w:left="62" w:right="62" w:firstLineChars="300" w:firstLine="72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3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、</w:t>
      </w:r>
      <w:r w:rsidR="002A2433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噬菌体</w:t>
      </w:r>
      <w:r w:rsidR="002A2433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溶源</w:t>
      </w:r>
      <w:r w:rsidR="002A2433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化</w:t>
      </w:r>
      <w:r w:rsidR="002A2433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和裂解途径的转</w:t>
      </w:r>
      <w:r w:rsidR="002A2433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录</w:t>
      </w:r>
      <w:r w:rsidR="002A2433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调控</w:t>
      </w:r>
    </w:p>
    <w:p w14:paraId="0A60B4EB" w14:textId="6351E79C" w:rsidR="002A2433" w:rsidRPr="00C11BA2" w:rsidRDefault="00C11BA2" w:rsidP="00E505F7">
      <w:pPr>
        <w:pStyle w:val="aa"/>
        <w:widowControl/>
        <w:spacing w:before="0" w:beforeAutospacing="0" w:after="0" w:afterAutospacing="0" w:line="360" w:lineRule="auto"/>
        <w:ind w:left="62" w:right="62" w:firstLineChars="300" w:firstLine="72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4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、</w:t>
      </w:r>
      <w:r w:rsidR="002A2433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转录后</w:t>
      </w:r>
      <w:r w:rsidR="002A2433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调控的几个方面</w:t>
      </w:r>
    </w:p>
    <w:p w14:paraId="3B0963FA" w14:textId="77777777" w:rsidR="002A2433" w:rsidRPr="00C11BA2" w:rsidRDefault="002A2433" w:rsidP="008B6C35">
      <w:pPr>
        <w:pStyle w:val="aa"/>
        <w:widowControl/>
        <w:spacing w:before="0" w:beforeAutospacing="0" w:after="0" w:afterAutospacing="0" w:line="360" w:lineRule="auto"/>
        <w:ind w:left="62" w:right="62" w:firstLineChars="200" w:firstLine="48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第十章：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微生物与基因工程（不考）</w:t>
      </w:r>
    </w:p>
    <w:p w14:paraId="724D4808" w14:textId="77777777" w:rsidR="00176A81" w:rsidRPr="00C11BA2" w:rsidRDefault="002A2433" w:rsidP="008B6C35">
      <w:pPr>
        <w:pStyle w:val="aa"/>
        <w:widowControl/>
        <w:spacing w:before="0" w:beforeAutospacing="0" w:after="0" w:afterAutospacing="0" w:line="360" w:lineRule="auto"/>
        <w:ind w:left="62" w:right="62" w:firstLineChars="200" w:firstLine="48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第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十一</w:t>
      </w:r>
      <w:r w:rsidR="00176A81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章</w:t>
      </w:r>
      <w:r w:rsidR="00D615FA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：</w:t>
      </w:r>
      <w:r w:rsidR="00176A81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微生物的生态</w:t>
      </w:r>
    </w:p>
    <w:p w14:paraId="19D14F6C" w14:textId="77777777" w:rsidR="00940461" w:rsidRPr="00C11BA2" w:rsidRDefault="009F15EF" w:rsidP="008B6C35">
      <w:pPr>
        <w:pStyle w:val="aa"/>
        <w:widowControl/>
        <w:spacing w:before="0" w:beforeAutospacing="0" w:after="0" w:afterAutospacing="0" w:line="360" w:lineRule="auto"/>
        <w:ind w:left="62" w:right="62" w:firstLineChars="300" w:firstLine="72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1</w:t>
      </w:r>
      <w:r w:rsidR="002A2433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、生态环境中</w:t>
      </w:r>
      <w:r w:rsidR="002A2433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的微生物</w:t>
      </w:r>
      <w:r w:rsidR="008B6C35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：</w:t>
      </w:r>
      <w:r w:rsidR="00940461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土壤</w:t>
      </w:r>
      <w:r w:rsidR="00F0377B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地层中的微生物</w:t>
      </w:r>
      <w:r w:rsidR="00940461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，水体中的微生物，</w:t>
      </w:r>
      <w:r w:rsidR="002A2433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极端环境下</w:t>
      </w:r>
      <w:r w:rsidR="00940461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的微生物</w:t>
      </w:r>
      <w:r w:rsidR="008B6C35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，</w:t>
      </w:r>
      <w:r w:rsidR="00940461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工业上的</w:t>
      </w:r>
      <w:r w:rsidR="00940461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霉腐，</w:t>
      </w:r>
      <w:r w:rsidR="00940461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食品</w:t>
      </w:r>
      <w:r w:rsidR="00940461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与农产品中的微生物</w:t>
      </w:r>
      <w:r w:rsidR="008B6C35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，</w:t>
      </w:r>
      <w:r w:rsidR="002A2433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动植物</w:t>
      </w:r>
      <w:r w:rsidR="00C870BB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体</w:t>
      </w:r>
      <w:r w:rsidR="00C870BB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中</w:t>
      </w:r>
      <w:r w:rsidR="002A2433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的微生物</w:t>
      </w:r>
      <w:r w:rsidR="002A2433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及</w:t>
      </w:r>
      <w:r w:rsidR="002A2433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其物种间相互关系</w:t>
      </w:r>
      <w:r w:rsidR="00C870BB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，</w:t>
      </w:r>
      <w:r w:rsidR="00C870BB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肠道微生物</w:t>
      </w:r>
    </w:p>
    <w:p w14:paraId="0DE0A719" w14:textId="77777777" w:rsidR="00C870BB" w:rsidRPr="00C11BA2" w:rsidRDefault="009F15EF" w:rsidP="008B6C35">
      <w:pPr>
        <w:pStyle w:val="aa"/>
        <w:widowControl/>
        <w:spacing w:before="0" w:beforeAutospacing="0" w:after="0" w:afterAutospacing="0" w:line="360" w:lineRule="auto"/>
        <w:ind w:left="62" w:right="62" w:firstLineChars="300" w:firstLine="72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2</w:t>
      </w:r>
      <w:r w:rsidR="00176A81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、微生物</w:t>
      </w:r>
      <w:r w:rsidR="00C870BB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参与的</w:t>
      </w:r>
      <w:r w:rsidR="00C870BB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生物</w:t>
      </w:r>
      <w:r w:rsidR="00C870BB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地球</w:t>
      </w:r>
      <w:r w:rsidR="00C870BB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化学循环</w:t>
      </w:r>
    </w:p>
    <w:p w14:paraId="7E771AC8" w14:textId="77777777" w:rsidR="00C870BB" w:rsidRPr="00C11BA2" w:rsidRDefault="00C870BB" w:rsidP="008B6C35">
      <w:pPr>
        <w:pStyle w:val="aa"/>
        <w:widowControl/>
        <w:spacing w:before="0" w:beforeAutospacing="0" w:after="0" w:afterAutospacing="0" w:line="360" w:lineRule="auto"/>
        <w:ind w:left="62" w:right="62" w:firstLineChars="200" w:firstLine="48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第十二章：微生物的进化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、系统发育与分类鉴定</w:t>
      </w:r>
    </w:p>
    <w:p w14:paraId="3A4B6D68" w14:textId="77777777" w:rsidR="00C870BB" w:rsidRPr="00C11BA2" w:rsidRDefault="00C870BB" w:rsidP="008B6C35">
      <w:pPr>
        <w:pStyle w:val="aa"/>
        <w:widowControl/>
        <w:spacing w:before="0" w:beforeAutospacing="0" w:after="0" w:afterAutospacing="0" w:line="360" w:lineRule="auto"/>
        <w:ind w:left="62" w:right="62" w:firstLineChars="300" w:firstLine="72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相关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概念及定义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，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常见微生物的拉丁名（识别）</w:t>
      </w:r>
    </w:p>
    <w:p w14:paraId="7AB10745" w14:textId="77777777" w:rsidR="00C870BB" w:rsidRPr="00C11BA2" w:rsidRDefault="00C870BB" w:rsidP="008B6C35">
      <w:pPr>
        <w:pStyle w:val="aa"/>
        <w:widowControl/>
        <w:spacing w:before="0" w:beforeAutospacing="0" w:after="0" w:afterAutospacing="0" w:line="360" w:lineRule="auto"/>
        <w:ind w:left="62" w:right="62" w:firstLineChars="200" w:firstLine="48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第十三章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：微生物物种的多样性</w:t>
      </w:r>
    </w:p>
    <w:p w14:paraId="7470CFC2" w14:textId="77777777" w:rsidR="00C870BB" w:rsidRPr="00C11BA2" w:rsidRDefault="00C11BA2" w:rsidP="008B6C35">
      <w:pPr>
        <w:pStyle w:val="aa"/>
        <w:widowControl/>
        <w:spacing w:before="0" w:beforeAutospacing="0" w:after="0" w:afterAutospacing="0" w:line="360" w:lineRule="auto"/>
        <w:ind w:left="62" w:right="62" w:firstLineChars="300" w:firstLine="72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1、</w:t>
      </w:r>
      <w:r w:rsidR="00C870BB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支原体</w:t>
      </w:r>
      <w:r w:rsidR="00C870BB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、</w:t>
      </w:r>
      <w:r w:rsidR="00C870BB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立克次氏</w:t>
      </w:r>
      <w:r w:rsidR="00C870BB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体、衣原体</w:t>
      </w:r>
      <w:r w:rsidR="00C870BB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的概念</w:t>
      </w:r>
      <w:r w:rsidR="00C870BB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，以及其与细菌、</w:t>
      </w:r>
      <w:r w:rsidR="00C870BB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病毒</w:t>
      </w:r>
      <w:r w:rsidR="00C870BB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的比较</w:t>
      </w:r>
    </w:p>
    <w:p w14:paraId="26DF42AF" w14:textId="77777777" w:rsidR="00C870BB" w:rsidRPr="00C11BA2" w:rsidRDefault="00C11BA2" w:rsidP="008B6C35">
      <w:pPr>
        <w:pStyle w:val="aa"/>
        <w:widowControl/>
        <w:spacing w:before="0" w:beforeAutospacing="0" w:after="0" w:afterAutospacing="0" w:line="360" w:lineRule="auto"/>
        <w:ind w:left="62" w:right="62" w:firstLineChars="300" w:firstLine="72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2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、</w:t>
      </w:r>
      <w:r w:rsidR="00C870BB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放线菌个体形态，繁殖方式，群体特征，放线菌的应用</w:t>
      </w:r>
    </w:p>
    <w:p w14:paraId="5E0DFB21" w14:textId="77777777" w:rsidR="00C870BB" w:rsidRPr="00C11BA2" w:rsidRDefault="00C11BA2" w:rsidP="008B6C35">
      <w:pPr>
        <w:pStyle w:val="aa"/>
        <w:widowControl/>
        <w:spacing w:before="0" w:beforeAutospacing="0" w:after="0" w:afterAutospacing="0" w:line="360" w:lineRule="auto"/>
        <w:ind w:left="62" w:right="62" w:firstLineChars="300" w:firstLine="72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3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、</w:t>
      </w:r>
      <w:r w:rsidR="00C870BB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蓝细菌</w:t>
      </w:r>
      <w:r w:rsidR="00C870BB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、硝化细菌</w:t>
      </w:r>
    </w:p>
    <w:p w14:paraId="59680CBC" w14:textId="77777777" w:rsidR="00C870BB" w:rsidRPr="00C11BA2" w:rsidRDefault="00C11BA2" w:rsidP="008B6C35">
      <w:pPr>
        <w:pStyle w:val="aa"/>
        <w:widowControl/>
        <w:spacing w:before="0" w:beforeAutospacing="0" w:after="0" w:afterAutospacing="0" w:line="360" w:lineRule="auto"/>
        <w:ind w:left="62" w:right="62" w:firstLineChars="300" w:firstLine="72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4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、</w:t>
      </w:r>
      <w:r w:rsidR="00C870BB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古生菌的意义及特点</w:t>
      </w:r>
    </w:p>
    <w:p w14:paraId="07BD69C8" w14:textId="77777777" w:rsidR="00176A81" w:rsidRPr="00C11BA2" w:rsidRDefault="00C11BA2" w:rsidP="008B6C35">
      <w:pPr>
        <w:pStyle w:val="aa"/>
        <w:widowControl/>
        <w:spacing w:before="0" w:beforeAutospacing="0" w:after="0" w:afterAutospacing="0" w:line="360" w:lineRule="auto"/>
        <w:ind w:left="62" w:right="62" w:firstLineChars="300" w:firstLine="72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5、</w:t>
      </w:r>
      <w:r w:rsidR="00C870BB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酵母的</w:t>
      </w:r>
      <w:r w:rsidR="00C870BB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概念、分类、及</w:t>
      </w:r>
      <w:r w:rsidR="00C870BB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应用</w:t>
      </w:r>
    </w:p>
    <w:p w14:paraId="088FDD33" w14:textId="77777777" w:rsidR="00176A81" w:rsidRPr="00C11BA2" w:rsidRDefault="00C870BB" w:rsidP="008B6C35">
      <w:pPr>
        <w:pStyle w:val="aa"/>
        <w:widowControl/>
        <w:spacing w:before="0" w:beforeAutospacing="0" w:after="0" w:afterAutospacing="0" w:line="360" w:lineRule="auto"/>
        <w:ind w:left="62" w:right="62" w:firstLineChars="200" w:firstLine="48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第十四</w:t>
      </w:r>
      <w:r w:rsidR="00176A81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章</w:t>
      </w:r>
      <w:r w:rsidR="00D615FA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：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感染</w:t>
      </w:r>
      <w:r w:rsidR="00176A81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与免疫</w:t>
      </w:r>
    </w:p>
    <w:p w14:paraId="1225A234" w14:textId="77777777" w:rsidR="001A5591" w:rsidRPr="00C11BA2" w:rsidRDefault="00C11BA2" w:rsidP="008B6C35">
      <w:pPr>
        <w:pStyle w:val="aa"/>
        <w:widowControl/>
        <w:spacing w:before="0" w:beforeAutospacing="0" w:after="0" w:afterAutospacing="0" w:line="360" w:lineRule="auto"/>
        <w:ind w:left="62" w:right="62" w:firstLineChars="300" w:firstLine="72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1、</w:t>
      </w:r>
      <w:r w:rsidR="00176A81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非特异性免疫和特异性免疫</w:t>
      </w:r>
      <w:r w:rsidR="001A5591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,包括涉及的细胞类型,反应机制,</w:t>
      </w:r>
      <w:r w:rsidR="00BB4E16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抗微生物</w:t>
      </w:r>
      <w:r w:rsidR="00BB4E16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的</w:t>
      </w:r>
      <w:r w:rsidR="001A5591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分子组分和类型.</w:t>
      </w:r>
    </w:p>
    <w:p w14:paraId="48CC72F7" w14:textId="77777777" w:rsidR="00C870BB" w:rsidRPr="00C11BA2" w:rsidRDefault="00C11BA2" w:rsidP="008B6C35">
      <w:pPr>
        <w:pStyle w:val="aa"/>
        <w:widowControl/>
        <w:spacing w:before="0" w:beforeAutospacing="0" w:after="0" w:afterAutospacing="0" w:line="360" w:lineRule="auto"/>
        <w:ind w:left="62" w:right="62" w:firstLineChars="300" w:firstLine="72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2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、</w:t>
      </w:r>
      <w:r w:rsidR="001A5591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免疫相关的生物制品及其应用</w:t>
      </w:r>
      <w:r w:rsidR="001A5591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 xml:space="preserve"> </w:t>
      </w:r>
    </w:p>
    <w:p w14:paraId="666351E8" w14:textId="77777777" w:rsidR="00C870BB" w:rsidRPr="00C11BA2" w:rsidRDefault="00C870BB" w:rsidP="008B6C35">
      <w:pPr>
        <w:pStyle w:val="aa"/>
        <w:widowControl/>
        <w:spacing w:before="0" w:beforeAutospacing="0" w:after="0" w:afterAutospacing="0" w:line="360" w:lineRule="auto"/>
        <w:ind w:left="62" w:right="62" w:firstLineChars="200" w:firstLine="48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第十五章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：微生物生物技术</w:t>
      </w:r>
    </w:p>
    <w:p w14:paraId="0B4A2BDE" w14:textId="77777777" w:rsidR="00FC740B" w:rsidRPr="00C11BA2" w:rsidRDefault="00C870BB" w:rsidP="008B6C35">
      <w:pPr>
        <w:pStyle w:val="aa"/>
        <w:widowControl/>
        <w:spacing w:before="0" w:beforeAutospacing="0" w:after="0" w:afterAutospacing="0" w:line="360" w:lineRule="auto"/>
        <w:ind w:left="62" w:right="62" w:firstLineChars="200" w:firstLine="48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lastRenderedPageBreak/>
        <w:t>微生物产业的菌种要求</w:t>
      </w:r>
      <w:r w:rsidR="00CE00BA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，</w:t>
      </w:r>
      <w:r w:rsidR="00CE00BA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发酵的逐级放</w:t>
      </w:r>
      <w:r w:rsidR="00CE00BA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大，</w:t>
      </w:r>
      <w:r w:rsidR="00CE00BA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微生物产业的发酵方式，常见的微生物产品</w:t>
      </w:r>
    </w:p>
    <w:p w14:paraId="26FB144B" w14:textId="77777777" w:rsidR="00E505F7" w:rsidRPr="00A9037D" w:rsidRDefault="00E505F7" w:rsidP="00E505F7">
      <w:pPr>
        <w:pStyle w:val="aa"/>
        <w:widowControl/>
        <w:spacing w:before="0" w:beforeAutospacing="0" w:after="0" w:afterAutospacing="0" w:line="360" w:lineRule="auto"/>
        <w:ind w:right="6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9037D">
        <w:rPr>
          <w:rStyle w:val="ab"/>
          <w:rFonts w:ascii="微软雅黑" w:eastAsia="微软雅黑" w:hAnsi="微软雅黑" w:cs="微软雅黑" w:hint="eastAsia"/>
          <w:color w:val="000000"/>
        </w:rPr>
        <w:t>四、考生应掌握的主要内容</w:t>
      </w:r>
    </w:p>
    <w:p w14:paraId="6F8832F7" w14:textId="77777777" w:rsidR="00E81E72" w:rsidRPr="00E81E72" w:rsidRDefault="00E81E72" w:rsidP="00E81E72">
      <w:pPr>
        <w:pStyle w:val="aa"/>
        <w:widowControl/>
        <w:spacing w:before="0" w:beforeAutospacing="0" w:after="0" w:afterAutospacing="0" w:line="360" w:lineRule="auto"/>
        <w:ind w:firstLineChars="200" w:firstLine="48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E81E7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（一）</w:t>
      </w:r>
      <w:r w:rsidRPr="00E81E7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微生物的纯培养和显微技术</w:t>
      </w:r>
    </w:p>
    <w:p w14:paraId="1E6200CA" w14:textId="55D60AC2" w:rsidR="00E81E72" w:rsidRPr="00E81E72" w:rsidRDefault="00E81E72" w:rsidP="00E81E72">
      <w:pPr>
        <w:pStyle w:val="aa"/>
        <w:widowControl/>
        <w:spacing w:before="0" w:beforeAutospacing="0" w:after="0" w:afterAutospacing="0" w:line="360" w:lineRule="auto"/>
        <w:ind w:firstLineChars="200" w:firstLine="48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E81E7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（二）</w:t>
      </w:r>
      <w:r w:rsidRPr="00E81E7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微生物细胞的结构与功能</w:t>
      </w:r>
    </w:p>
    <w:p w14:paraId="5C5EBA9E" w14:textId="60A64995" w:rsidR="00E81E72" w:rsidRPr="00E81E72" w:rsidRDefault="00E81E72" w:rsidP="00E81E72">
      <w:pPr>
        <w:pStyle w:val="aa"/>
        <w:widowControl/>
        <w:spacing w:before="0" w:beforeAutospacing="0" w:after="0" w:afterAutospacing="0" w:line="360" w:lineRule="auto"/>
        <w:ind w:firstLineChars="200" w:firstLine="48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E81E7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（三）</w:t>
      </w:r>
      <w:r w:rsidRPr="00E81E7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微生物的营养、代谢、生长繁殖及其控制</w:t>
      </w:r>
    </w:p>
    <w:p w14:paraId="2BD38ABD" w14:textId="6661D55C" w:rsidR="00E81E72" w:rsidRPr="00E81E72" w:rsidRDefault="00E81E72" w:rsidP="00E81E72">
      <w:pPr>
        <w:pStyle w:val="aa"/>
        <w:widowControl/>
        <w:spacing w:before="0" w:beforeAutospacing="0" w:after="0" w:afterAutospacing="0" w:line="360" w:lineRule="auto"/>
        <w:ind w:firstLineChars="200" w:firstLine="48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E81E7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（四）</w:t>
      </w:r>
      <w:r w:rsidRPr="00E81E7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病毒的分离、鉴定、特性、感染及其控制</w:t>
      </w:r>
    </w:p>
    <w:p w14:paraId="68802616" w14:textId="52430A67" w:rsidR="00E81E72" w:rsidRPr="00E81E72" w:rsidRDefault="00E81E72" w:rsidP="00E81E72">
      <w:pPr>
        <w:pStyle w:val="aa"/>
        <w:widowControl/>
        <w:spacing w:before="0" w:beforeAutospacing="0" w:after="0" w:afterAutospacing="0" w:line="360" w:lineRule="auto"/>
        <w:ind w:firstLineChars="200" w:firstLine="48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E81E7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（五）</w:t>
      </w:r>
      <w:r w:rsidRPr="00E81E7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微生物的基因组、遗传规律与特性</w:t>
      </w:r>
    </w:p>
    <w:p w14:paraId="20CB04AD" w14:textId="70F30568" w:rsidR="00E81E72" w:rsidRPr="00E81E72" w:rsidRDefault="00E81E72" w:rsidP="00E81E72">
      <w:pPr>
        <w:pStyle w:val="aa"/>
        <w:widowControl/>
        <w:spacing w:before="0" w:beforeAutospacing="0" w:after="0" w:afterAutospacing="0" w:line="360" w:lineRule="auto"/>
        <w:ind w:firstLineChars="200" w:firstLine="48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E81E7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（六）</w:t>
      </w:r>
      <w:r w:rsidRPr="00E81E7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微生物的基因表达、调控及基因工程</w:t>
      </w:r>
    </w:p>
    <w:p w14:paraId="53A62ABC" w14:textId="36234784" w:rsidR="00E81E72" w:rsidRPr="00E81E72" w:rsidRDefault="00E81E72" w:rsidP="00E81E72">
      <w:pPr>
        <w:pStyle w:val="aa"/>
        <w:widowControl/>
        <w:spacing w:before="0" w:beforeAutospacing="0" w:after="0" w:afterAutospacing="0" w:line="360" w:lineRule="auto"/>
        <w:ind w:firstLineChars="200" w:firstLine="48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E81E7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（七）</w:t>
      </w:r>
      <w:r w:rsidRPr="00E81E7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微生物的生态、进化、系统发育、分类鉴定及物种的多样性</w:t>
      </w:r>
    </w:p>
    <w:p w14:paraId="37819D6B" w14:textId="027B599D" w:rsidR="00D71BDF" w:rsidRPr="00E505F7" w:rsidRDefault="00E81E72" w:rsidP="00E81E72">
      <w:pPr>
        <w:pStyle w:val="aa"/>
        <w:widowControl/>
        <w:spacing w:before="0" w:beforeAutospacing="0" w:after="0" w:afterAutospacing="0" w:line="360" w:lineRule="auto"/>
        <w:ind w:firstLineChars="200" w:firstLine="48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E81E7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（八）</w:t>
      </w:r>
      <w:r w:rsidRPr="00E81E7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微生物感染与免疫及微生物生物技术与产品。</w:t>
      </w:r>
    </w:p>
    <w:p w14:paraId="0280ED70" w14:textId="77777777" w:rsidR="00176A81" w:rsidRPr="00C11BA2" w:rsidRDefault="00176A81" w:rsidP="00E81E72">
      <w:pPr>
        <w:pStyle w:val="aa"/>
        <w:widowControl/>
        <w:spacing w:before="0" w:beforeAutospacing="0" w:after="0" w:afterAutospacing="0" w:line="360" w:lineRule="auto"/>
        <w:ind w:firstLineChars="200" w:firstLine="48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 xml:space="preserve">　</w:t>
      </w:r>
    </w:p>
    <w:p w14:paraId="272193D1" w14:textId="6AA19C59" w:rsidR="00176A81" w:rsidRPr="00E81E72" w:rsidRDefault="00E81E72" w:rsidP="00E81E72">
      <w:pPr>
        <w:pStyle w:val="aa"/>
        <w:widowControl/>
        <w:spacing w:before="0" w:beforeAutospacing="0" w:after="0" w:afterAutospacing="0" w:line="360" w:lineRule="auto"/>
        <w:ind w:right="62"/>
        <w:jc w:val="both"/>
        <w:rPr>
          <w:rStyle w:val="ab"/>
          <w:rFonts w:ascii="微软雅黑" w:eastAsia="微软雅黑" w:hAnsi="微软雅黑" w:cs="微软雅黑"/>
          <w:color w:val="000000"/>
        </w:rPr>
      </w:pPr>
      <w:r>
        <w:rPr>
          <w:rStyle w:val="ab"/>
          <w:rFonts w:ascii="微软雅黑" w:eastAsia="微软雅黑" w:hAnsi="微软雅黑" w:cs="微软雅黑" w:hint="eastAsia"/>
          <w:color w:val="000000"/>
        </w:rPr>
        <w:t>五</w:t>
      </w:r>
      <w:r w:rsidR="00176A81" w:rsidRPr="00E81E72">
        <w:rPr>
          <w:rStyle w:val="ab"/>
          <w:rFonts w:ascii="微软雅黑" w:eastAsia="微软雅黑" w:hAnsi="微软雅黑" w:cs="微软雅黑" w:hint="eastAsia"/>
          <w:color w:val="000000"/>
        </w:rPr>
        <w:t>、主要参考书目</w:t>
      </w:r>
    </w:p>
    <w:p w14:paraId="4E308042" w14:textId="384444D2" w:rsidR="0091499E" w:rsidRPr="00C11BA2" w:rsidRDefault="00E22AB5" w:rsidP="008B6C35">
      <w:pPr>
        <w:pStyle w:val="aa"/>
        <w:widowControl/>
        <w:spacing w:before="0" w:beforeAutospacing="0" w:after="0" w:afterAutospacing="0" w:line="360" w:lineRule="auto"/>
        <w:ind w:left="62" w:right="62" w:firstLineChars="200" w:firstLine="480"/>
        <w:jc w:val="both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沈萍、</w:t>
      </w:r>
      <w:r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陈向东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《微生物学》（第八版）</w:t>
      </w:r>
      <w:r w:rsidR="006A5423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，</w:t>
      </w:r>
      <w:r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高教出版社及配套习题册</w:t>
      </w:r>
      <w:r w:rsidR="006A5423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，</w:t>
      </w:r>
      <w:r w:rsidR="006A5423" w:rsidRPr="00C11BA2"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201</w:t>
      </w:r>
      <w:r w:rsidR="006A5423" w:rsidRPr="00C11BA2">
        <w:rPr>
          <w:rFonts w:ascii="微软雅黑" w:eastAsia="微软雅黑" w:hAnsi="微软雅黑" w:cs="微软雅黑"/>
          <w:color w:val="000000" w:themeColor="text1"/>
          <w:shd w:val="clear" w:color="auto" w:fill="FFFFFF"/>
        </w:rPr>
        <w:t>5</w:t>
      </w:r>
    </w:p>
    <w:sectPr w:rsidR="0091499E" w:rsidRPr="00C11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186DA" w14:textId="77777777" w:rsidR="00EA17BB" w:rsidRDefault="00EA17BB" w:rsidP="00C11BA2">
      <w:r>
        <w:separator/>
      </w:r>
    </w:p>
  </w:endnote>
  <w:endnote w:type="continuationSeparator" w:id="0">
    <w:p w14:paraId="245608F7" w14:textId="77777777" w:rsidR="00EA17BB" w:rsidRDefault="00EA17BB" w:rsidP="00C11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4A214" w14:textId="77777777" w:rsidR="00EA17BB" w:rsidRDefault="00EA17BB" w:rsidP="00C11BA2">
      <w:r>
        <w:separator/>
      </w:r>
    </w:p>
  </w:footnote>
  <w:footnote w:type="continuationSeparator" w:id="0">
    <w:p w14:paraId="6706E98A" w14:textId="77777777" w:rsidR="00EA17BB" w:rsidRDefault="00EA17BB" w:rsidP="00C11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6084"/>
    <w:multiLevelType w:val="hybridMultilevel"/>
    <w:tmpl w:val="B29C885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EEF26DD"/>
    <w:multiLevelType w:val="hybridMultilevel"/>
    <w:tmpl w:val="2DCA1E6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0611523"/>
    <w:multiLevelType w:val="hybridMultilevel"/>
    <w:tmpl w:val="F28A25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6016C2"/>
    <w:multiLevelType w:val="hybridMultilevel"/>
    <w:tmpl w:val="7D42CA9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7C7D1C1F"/>
    <w:multiLevelType w:val="hybridMultilevel"/>
    <w:tmpl w:val="083C50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E3"/>
    <w:rsid w:val="00176A81"/>
    <w:rsid w:val="001A5591"/>
    <w:rsid w:val="002A2433"/>
    <w:rsid w:val="002A4860"/>
    <w:rsid w:val="00341D4B"/>
    <w:rsid w:val="004A7209"/>
    <w:rsid w:val="00537CBF"/>
    <w:rsid w:val="006A5423"/>
    <w:rsid w:val="00771CB8"/>
    <w:rsid w:val="007D6281"/>
    <w:rsid w:val="0080723D"/>
    <w:rsid w:val="008251CB"/>
    <w:rsid w:val="008B6C35"/>
    <w:rsid w:val="0091499E"/>
    <w:rsid w:val="00940461"/>
    <w:rsid w:val="009412F7"/>
    <w:rsid w:val="00980A7A"/>
    <w:rsid w:val="009E6506"/>
    <w:rsid w:val="009F15EF"/>
    <w:rsid w:val="009F7AE3"/>
    <w:rsid w:val="00B02DFD"/>
    <w:rsid w:val="00B568AC"/>
    <w:rsid w:val="00BB4E16"/>
    <w:rsid w:val="00C11BA2"/>
    <w:rsid w:val="00C870BB"/>
    <w:rsid w:val="00CE00BA"/>
    <w:rsid w:val="00D56DD1"/>
    <w:rsid w:val="00D615FA"/>
    <w:rsid w:val="00D71BDF"/>
    <w:rsid w:val="00E22AB5"/>
    <w:rsid w:val="00E505F7"/>
    <w:rsid w:val="00E81E72"/>
    <w:rsid w:val="00E93D6A"/>
    <w:rsid w:val="00EA17BB"/>
    <w:rsid w:val="00F0377B"/>
    <w:rsid w:val="00FC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EC544"/>
  <w15:chartTrackingRefBased/>
  <w15:docId w15:val="{CA5CF160-9C20-4D26-8649-7B12AA66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76A81"/>
    <w:rPr>
      <w:rFonts w:ascii="宋体" w:eastAsia="宋体" w:hAnsi="Courier New" w:cs="Times New Roman"/>
      <w:szCs w:val="21"/>
    </w:rPr>
  </w:style>
  <w:style w:type="character" w:customStyle="1" w:styleId="a4">
    <w:name w:val="纯文本 字符"/>
    <w:basedOn w:val="a0"/>
    <w:link w:val="a3"/>
    <w:rsid w:val="00176A81"/>
    <w:rPr>
      <w:rFonts w:ascii="宋体" w:eastAsia="宋体" w:hAnsi="Courier New" w:cs="Times New Roman"/>
      <w:szCs w:val="21"/>
    </w:rPr>
  </w:style>
  <w:style w:type="paragraph" w:styleId="a5">
    <w:name w:val="List Paragraph"/>
    <w:basedOn w:val="a"/>
    <w:uiPriority w:val="34"/>
    <w:qFormat/>
    <w:rsid w:val="00771CB8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C11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11BA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11B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11BA2"/>
    <w:rPr>
      <w:sz w:val="18"/>
      <w:szCs w:val="18"/>
    </w:rPr>
  </w:style>
  <w:style w:type="paragraph" w:styleId="aa">
    <w:name w:val="Normal (Web)"/>
    <w:basedOn w:val="a"/>
    <w:rsid w:val="00C11BA2"/>
    <w:pPr>
      <w:spacing w:before="100" w:beforeAutospacing="1" w:after="100" w:afterAutospacing="1"/>
      <w:jc w:val="left"/>
    </w:pPr>
    <w:rPr>
      <w:rFonts w:ascii="Calibri" w:eastAsia="宋体" w:hAnsi="Calibri" w:cs="Times New Roman"/>
      <w:color w:val="333333"/>
      <w:kern w:val="0"/>
      <w:sz w:val="24"/>
      <w:szCs w:val="24"/>
    </w:rPr>
  </w:style>
  <w:style w:type="character" w:styleId="ab">
    <w:name w:val="Strong"/>
    <w:qFormat/>
    <w:rsid w:val="00C11BA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323</Words>
  <Characters>1842</Characters>
  <Application>Microsoft Office Word</Application>
  <DocSecurity>0</DocSecurity>
  <Lines>15</Lines>
  <Paragraphs>4</Paragraphs>
  <ScaleCrop>false</ScaleCrop>
  <Company>Microsoft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Hzhao</dc:creator>
  <cp:keywords/>
  <dc:description/>
  <cp:lastModifiedBy>Administrator</cp:lastModifiedBy>
  <cp:revision>7</cp:revision>
  <dcterms:created xsi:type="dcterms:W3CDTF">2021-06-01T02:40:00Z</dcterms:created>
  <dcterms:modified xsi:type="dcterms:W3CDTF">2025-09-18T23:42:00Z</dcterms:modified>
</cp:coreProperties>
</file>